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513"/>
        <w:gridCol w:w="6882"/>
        <w:gridCol w:w="891"/>
        <w:gridCol w:w="916"/>
        <w:gridCol w:w="1110"/>
        <w:gridCol w:w="851"/>
      </w:tblGrid>
      <w:tr w:rsidR="00CD6FC4" w:rsidTr="008566DB">
        <w:tc>
          <w:tcPr>
            <w:tcW w:w="14850" w:type="dxa"/>
            <w:gridSpan w:val="7"/>
          </w:tcPr>
          <w:p w:rsidR="00CD6FC4" w:rsidRPr="006E025E" w:rsidRDefault="00861179" w:rsidP="0086117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Приварные</w:t>
            </w:r>
            <w:r w:rsidR="00CD6FC4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>тройники</w:t>
            </w:r>
          </w:p>
        </w:tc>
      </w:tr>
      <w:tr w:rsidR="00CD6FC4" w:rsidTr="008566DB">
        <w:trPr>
          <w:trHeight w:val="584"/>
        </w:trPr>
        <w:tc>
          <w:tcPr>
            <w:tcW w:w="687" w:type="dxa"/>
          </w:tcPr>
          <w:p w:rsidR="00CD6FC4" w:rsidRDefault="00CD6FC4" w:rsidP="008566DB">
            <w:r>
              <w:t>Фото</w:t>
            </w:r>
          </w:p>
        </w:tc>
        <w:tc>
          <w:tcPr>
            <w:tcW w:w="3513" w:type="dxa"/>
            <w:vMerge w:val="restart"/>
          </w:tcPr>
          <w:p w:rsidR="00CD6FC4" w:rsidRDefault="00CD6FC4" w:rsidP="008566DB">
            <w:r>
              <w:t xml:space="preserve">   </w:t>
            </w:r>
          </w:p>
          <w:p w:rsidR="00CD6FC4" w:rsidRDefault="00CD6FC4" w:rsidP="008566DB"/>
          <w:p w:rsidR="00CD6FC4" w:rsidRDefault="00CD6FC4" w:rsidP="008566DB"/>
          <w:p w:rsidR="00CD6FC4" w:rsidRDefault="00CD6FC4" w:rsidP="008566DB"/>
          <w:p w:rsidR="00CD6FC4" w:rsidRDefault="00CD6FC4" w:rsidP="008566DB"/>
          <w:p w:rsidR="00CD6FC4" w:rsidRPr="006E025E" w:rsidRDefault="00AE5E17" w:rsidP="00AC3731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52625" cy="1619250"/>
                  <wp:effectExtent l="0" t="0" r="9525" b="0"/>
                  <wp:docPr id="3" name="Рисунок 3" descr="https://www.schwer.com/dynimg/0MAWYn2zS7dcGBma6rs8fmGcle4=/0x0:0x0/full-fit-in/580x580/filters:no_upscale():cachevalid(2013-06-07T07:49:40)/Documents/TechnischeZeichnungen/TZ_SK/TZ_SK-907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chwer.com/dynimg/0MAWYn2zS7dcGBma6rs8fmGcle4=/0x0:0x0/full-fit-in/580x580/filters:no_upscale():cachevalid(2013-06-07T07:49:40)/Documents/TechnischeZeichnungen/TZ_SK/TZ_SK-907O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298"/>
                          <a:stretch/>
                        </pic:blipFill>
                        <pic:spPr bwMode="auto">
                          <a:xfrm>
                            <a:off x="0" y="0"/>
                            <a:ext cx="1954548" cy="162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2" w:type="dxa"/>
            <w:vMerge w:val="restart"/>
          </w:tcPr>
          <w:p w:rsidR="00CD6FC4" w:rsidRDefault="00CD6FC4" w:rsidP="008566DB"/>
          <w:p w:rsidR="00CD6FC4" w:rsidRPr="00C64521" w:rsidRDefault="00861179" w:rsidP="008566DB">
            <w:pPr>
              <w:ind w:left="52" w:firstLine="283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505050"/>
                <w:sz w:val="21"/>
                <w:szCs w:val="21"/>
                <w:shd w:val="clear" w:color="auto" w:fill="FFFFFF"/>
              </w:rPr>
              <w:t>Тройники предназначены для неразъемного соединения трубопроводов в системах автоматизации, применяемых для транспортировки жидких и газообразных веществ.</w:t>
            </w:r>
          </w:p>
        </w:tc>
        <w:tc>
          <w:tcPr>
            <w:tcW w:w="3768" w:type="dxa"/>
            <w:gridSpan w:val="4"/>
          </w:tcPr>
          <w:p w:rsidR="00CD6FC4" w:rsidRDefault="00CD6FC4" w:rsidP="008566DB">
            <w:r>
              <w:t>Дополнительная информация</w:t>
            </w:r>
          </w:p>
        </w:tc>
      </w:tr>
      <w:tr w:rsidR="00972168" w:rsidTr="008566DB">
        <w:trPr>
          <w:trHeight w:val="672"/>
        </w:trPr>
        <w:tc>
          <w:tcPr>
            <w:tcW w:w="687" w:type="dxa"/>
            <w:vMerge w:val="restart"/>
          </w:tcPr>
          <w:p w:rsidR="00972168" w:rsidRDefault="00972168" w:rsidP="008566DB">
            <w:r>
              <w:t>Фото</w:t>
            </w:r>
          </w:p>
        </w:tc>
        <w:tc>
          <w:tcPr>
            <w:tcW w:w="3513" w:type="dxa"/>
            <w:vMerge/>
          </w:tcPr>
          <w:p w:rsidR="00972168" w:rsidRDefault="00972168" w:rsidP="008566DB"/>
        </w:tc>
        <w:tc>
          <w:tcPr>
            <w:tcW w:w="6882" w:type="dxa"/>
            <w:vMerge/>
          </w:tcPr>
          <w:p w:rsidR="00972168" w:rsidRDefault="00972168" w:rsidP="008566DB"/>
        </w:tc>
        <w:tc>
          <w:tcPr>
            <w:tcW w:w="891" w:type="dxa"/>
          </w:tcPr>
          <w:p w:rsidR="00972168" w:rsidRDefault="00972168" w:rsidP="008566DB">
            <w:r>
              <w:t>чертеж</w:t>
            </w:r>
          </w:p>
        </w:tc>
        <w:tc>
          <w:tcPr>
            <w:tcW w:w="916" w:type="dxa"/>
          </w:tcPr>
          <w:p w:rsidR="00972168" w:rsidRDefault="00972168" w:rsidP="008566DB">
            <w:proofErr w:type="spellStart"/>
            <w:r>
              <w:t>сертиф</w:t>
            </w:r>
            <w:proofErr w:type="spellEnd"/>
          </w:p>
        </w:tc>
        <w:tc>
          <w:tcPr>
            <w:tcW w:w="1110" w:type="dxa"/>
          </w:tcPr>
          <w:p w:rsidR="00972168" w:rsidRDefault="00972168" w:rsidP="008566DB">
            <w:r>
              <w:t>Марки стали – их описание</w:t>
            </w:r>
          </w:p>
        </w:tc>
        <w:tc>
          <w:tcPr>
            <w:tcW w:w="851" w:type="dxa"/>
          </w:tcPr>
          <w:p w:rsidR="00972168" w:rsidRDefault="00972168" w:rsidP="008566DB">
            <w:r>
              <w:t>резьбы</w:t>
            </w:r>
          </w:p>
        </w:tc>
      </w:tr>
      <w:tr w:rsidR="00972168" w:rsidTr="00972168">
        <w:trPr>
          <w:trHeight w:val="269"/>
        </w:trPr>
        <w:tc>
          <w:tcPr>
            <w:tcW w:w="687" w:type="dxa"/>
            <w:vMerge/>
          </w:tcPr>
          <w:p w:rsidR="00972168" w:rsidRDefault="00972168" w:rsidP="008566DB"/>
        </w:tc>
        <w:tc>
          <w:tcPr>
            <w:tcW w:w="3513" w:type="dxa"/>
            <w:vMerge/>
          </w:tcPr>
          <w:p w:rsidR="00972168" w:rsidRDefault="00972168" w:rsidP="008566DB"/>
        </w:tc>
        <w:tc>
          <w:tcPr>
            <w:tcW w:w="6882" w:type="dxa"/>
            <w:vMerge/>
          </w:tcPr>
          <w:p w:rsidR="00972168" w:rsidRDefault="00972168" w:rsidP="008566DB"/>
        </w:tc>
        <w:tc>
          <w:tcPr>
            <w:tcW w:w="3768" w:type="dxa"/>
            <w:gridSpan w:val="4"/>
            <w:vMerge w:val="restart"/>
          </w:tcPr>
          <w:p w:rsidR="00972168" w:rsidRDefault="00972168" w:rsidP="008566DB"/>
          <w:p w:rsidR="00972168" w:rsidRDefault="00972168" w:rsidP="00A85B33">
            <w:hyperlink r:id="rId8" w:history="1">
              <w:r w:rsidRPr="00837B28">
                <w:rPr>
                  <w:rStyle w:val="a6"/>
                </w:rPr>
                <w:t>https://metkom-nn.ru/tps#ticker</w:t>
              </w:r>
            </w:hyperlink>
          </w:p>
          <w:p w:rsidR="00972168" w:rsidRDefault="00AE5E17" w:rsidP="00A85B33">
            <w:hyperlink r:id="rId9" w:history="1">
              <w:r w:rsidRPr="00837B28">
                <w:rPr>
                  <w:rStyle w:val="a6"/>
                </w:rPr>
                <w:t>https://polinergo.ru/catalog/troyniki/</w:t>
              </w:r>
            </w:hyperlink>
          </w:p>
          <w:p w:rsidR="00AE5E17" w:rsidRDefault="00AE5E17" w:rsidP="00A85B33">
            <w:r w:rsidRPr="00AE5E17">
              <w:t>https://polinergo.ru/news/491/</w:t>
            </w:r>
          </w:p>
          <w:p w:rsidR="00AE5E17" w:rsidRDefault="00AE5E17" w:rsidP="00A85B33"/>
          <w:p w:rsidR="00AE5E17" w:rsidRDefault="00AE5E17" w:rsidP="00A85B33"/>
          <w:p w:rsidR="00AE5E17" w:rsidRDefault="00AE5E17" w:rsidP="00A85B33">
            <w:r>
              <w:rPr>
                <w:noProof/>
                <w:lang w:eastAsia="ru-RU"/>
              </w:rPr>
              <w:drawing>
                <wp:inline distT="0" distB="0" distL="0" distR="0">
                  <wp:extent cx="1924050" cy="1924050"/>
                  <wp:effectExtent l="0" t="0" r="0" b="0"/>
                  <wp:docPr id="4" name="Рисунок 4" descr="6LV-8MW-3-8-4 | Swagel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LV-8MW-3-8-4 | Swagel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FC4" w:rsidTr="008566DB">
        <w:trPr>
          <w:trHeight w:val="706"/>
        </w:trPr>
        <w:tc>
          <w:tcPr>
            <w:tcW w:w="687" w:type="dxa"/>
          </w:tcPr>
          <w:p w:rsidR="00CD6FC4" w:rsidRDefault="00CD6FC4" w:rsidP="008566DB">
            <w:r>
              <w:t>Фото</w:t>
            </w:r>
          </w:p>
        </w:tc>
        <w:tc>
          <w:tcPr>
            <w:tcW w:w="3513" w:type="dxa"/>
            <w:vMerge/>
          </w:tcPr>
          <w:p w:rsidR="00CD6FC4" w:rsidRDefault="00CD6FC4" w:rsidP="008566DB"/>
        </w:tc>
        <w:tc>
          <w:tcPr>
            <w:tcW w:w="6882" w:type="dxa"/>
            <w:vMerge w:val="restart"/>
          </w:tcPr>
          <w:tbl>
            <w:tblPr>
              <w:tblW w:w="6607" w:type="dxa"/>
              <w:tblBorders>
                <w:top w:val="thinThickSmallGap" w:sz="12" w:space="0" w:color="auto"/>
                <w:left w:val="thinThickSmallGap" w:sz="12" w:space="0" w:color="auto"/>
                <w:bottom w:val="thinThickSmallGap" w:sz="12" w:space="0" w:color="auto"/>
                <w:right w:val="thinThickSmallGap" w:sz="12" w:space="0" w:color="auto"/>
                <w:insideH w:val="thinThickSmallGap" w:sz="12" w:space="0" w:color="auto"/>
                <w:insideV w:val="thinThickSmallGap" w:sz="1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7"/>
              <w:gridCol w:w="4550"/>
            </w:tblGrid>
            <w:tr w:rsidR="00D1574D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7035CC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Материал исполнения</w:t>
                  </w:r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7035CC" w:rsidRDefault="00D1574D" w:rsidP="00861179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Сталь 20</w:t>
                  </w:r>
                  <w:r w:rsidRPr="007035CC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 , </w:t>
                  </w: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09Г2С</w:t>
                  </w:r>
                  <w:r w:rsidRPr="007035CC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, </w:t>
                  </w: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 xml:space="preserve">12Х18Н10Т и </w:t>
                  </w:r>
                  <w:proofErr w:type="spellStart"/>
                  <w:proofErr w:type="gramStart"/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др</w:t>
                  </w:r>
                  <w:proofErr w:type="spellEnd"/>
                  <w:proofErr w:type="gramEnd"/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 xml:space="preserve"> (по запросу)</w:t>
                  </w:r>
                </w:p>
              </w:tc>
            </w:tr>
            <w:tr w:rsidR="00D1574D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7035CC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Рабочая среда</w:t>
                  </w:r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7035CC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7035CC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Агрессивная среда, воздух, нефтепродукты, спирт, вода, пар.</w:t>
                  </w:r>
                </w:p>
              </w:tc>
            </w:tr>
            <w:tr w:rsidR="00D1574D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7035CC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7035CC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Варианты исполнения</w:t>
                  </w:r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1574D" w:rsidRPr="00833180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833180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Исп. 1 — </w:t>
                  </w:r>
                  <w:r w:rsidR="00861179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Тройник</w:t>
                  </w:r>
                  <w:r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 п</w:t>
                  </w:r>
                  <w:r w:rsidRPr="00D1574D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риварной</w:t>
                  </w:r>
                  <w:r w:rsidRPr="00833180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;</w:t>
                  </w:r>
                </w:p>
                <w:p w:rsidR="00D1574D" w:rsidRPr="007035CC" w:rsidRDefault="00D1574D" w:rsidP="00861179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</w:pPr>
                  <w:r w:rsidRPr="00833180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Исп. 2 — </w:t>
                  </w:r>
                  <w:r w:rsidR="00861179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Тройник</w:t>
                  </w:r>
                  <w:r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 xml:space="preserve"> п</w:t>
                  </w:r>
                  <w:r w:rsidRPr="00D1574D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риварной встык</w:t>
                  </w:r>
                  <w:r w:rsidRPr="00833180">
                    <w:rPr>
                      <w:rFonts w:ascii="Arial" w:eastAsia="Times New Roman" w:hAnsi="Arial" w:cs="Arial"/>
                      <w:sz w:val="23"/>
                      <w:szCs w:val="23"/>
                      <w:lang w:eastAsia="ru-RU"/>
                    </w:rPr>
                    <w:t>;</w:t>
                  </w:r>
                </w:p>
              </w:tc>
            </w:tr>
            <w:tr w:rsidR="00D1574D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1574D" w:rsidRDefault="00A85B33" w:rsidP="0077151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У</w:t>
                  </w:r>
                  <w:r w:rsidRPr="00A85B33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 xml:space="preserve">словный диаметр </w:t>
                  </w:r>
                  <w:r w:rsidR="0077151B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прохода</w:t>
                  </w:r>
                  <w:r w:rsidR="00D1574D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 xml:space="preserve">, </w:t>
                  </w:r>
                  <w:proofErr w:type="gramStart"/>
                  <w:r w:rsidR="00D1574D"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1574D" w:rsidRDefault="00A85B33" w:rsidP="00972168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8</w:t>
                  </w:r>
                  <w:r w:rsidR="00972168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-</w:t>
                  </w:r>
                  <w:r w:rsidR="00972168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="0077151B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80</w:t>
                  </w:r>
                </w:p>
              </w:tc>
            </w:tr>
            <w:tr w:rsidR="00972168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72168" w:rsidRDefault="00972168" w:rsidP="0077151B">
                  <w:pPr>
                    <w:spacing w:after="0" w:line="240" w:lineRule="auto"/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 xml:space="preserve">Максимальная </w:t>
                  </w:r>
                  <w:proofErr w:type="spellStart"/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длина</w:t>
                  </w:r>
                  <w:proofErr w:type="gramStart"/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,м</w:t>
                  </w:r>
                  <w:proofErr w:type="gramEnd"/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м</w:t>
                  </w:r>
                  <w:proofErr w:type="spellEnd"/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72168" w:rsidRDefault="00972168" w:rsidP="00972168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450</w:t>
                  </w:r>
                </w:p>
              </w:tc>
            </w:tr>
            <w:tr w:rsidR="00D1574D" w:rsidRPr="007035CC" w:rsidTr="00D1574D">
              <w:tc>
                <w:tcPr>
                  <w:tcW w:w="2057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1574D" w:rsidRDefault="00D1574D" w:rsidP="007010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3"/>
                      <w:szCs w:val="23"/>
                      <w:lang w:eastAsia="ru-RU"/>
                    </w:rPr>
                    <w:t>Давление, МПа</w:t>
                  </w:r>
                </w:p>
              </w:tc>
              <w:tc>
                <w:tcPr>
                  <w:tcW w:w="4550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1574D" w:rsidRPr="001F5E54" w:rsidRDefault="00A85B33" w:rsidP="0077151B">
                  <w:pPr>
                    <w:spacing w:after="100" w:afterAutospacing="1" w:line="240" w:lineRule="auto"/>
                    <w:outlineLvl w:val="1"/>
                    <w:rPr>
                      <w:rFonts w:ascii="Arial Narrow" w:eastAsia="Times New Roman" w:hAnsi="Arial Narrow" w:cs="Times New Roman"/>
                      <w:color w:val="32549B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0,1-</w:t>
                  </w:r>
                  <w:r w:rsidR="0077151B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10</w:t>
                  </w:r>
                  <w:r w:rsidR="00972168">
                    <w:rPr>
                      <w:rFonts w:ascii="Arial" w:hAnsi="Arial" w:cs="Arial"/>
                      <w:color w:val="666666"/>
                      <w:sz w:val="23"/>
                      <w:szCs w:val="23"/>
                      <w:shd w:val="clear" w:color="auto" w:fill="FFFFFF"/>
                    </w:rPr>
                    <w:t>0</w:t>
                  </w:r>
                </w:p>
              </w:tc>
            </w:tr>
          </w:tbl>
          <w:p w:rsidR="00CD6FC4" w:rsidRDefault="00CD6FC4" w:rsidP="008566DB">
            <w:pPr>
              <w:jc w:val="center"/>
            </w:pPr>
          </w:p>
        </w:tc>
        <w:tc>
          <w:tcPr>
            <w:tcW w:w="3768" w:type="dxa"/>
            <w:gridSpan w:val="4"/>
            <w:vMerge/>
          </w:tcPr>
          <w:p w:rsidR="00CD6FC4" w:rsidRDefault="00CD6FC4" w:rsidP="008566DB"/>
        </w:tc>
      </w:tr>
      <w:tr w:rsidR="00CD6FC4" w:rsidTr="008566DB">
        <w:trPr>
          <w:trHeight w:val="847"/>
        </w:trPr>
        <w:tc>
          <w:tcPr>
            <w:tcW w:w="687" w:type="dxa"/>
          </w:tcPr>
          <w:p w:rsidR="00CD6FC4" w:rsidRDefault="00CD6FC4" w:rsidP="008566DB">
            <w:r>
              <w:t>Фото</w:t>
            </w:r>
          </w:p>
        </w:tc>
        <w:tc>
          <w:tcPr>
            <w:tcW w:w="3513" w:type="dxa"/>
            <w:vMerge/>
          </w:tcPr>
          <w:p w:rsidR="00CD6FC4" w:rsidRDefault="00CD6FC4" w:rsidP="008566DB"/>
        </w:tc>
        <w:tc>
          <w:tcPr>
            <w:tcW w:w="6882" w:type="dxa"/>
            <w:vMerge/>
          </w:tcPr>
          <w:p w:rsidR="00CD6FC4" w:rsidRDefault="00CD6FC4" w:rsidP="008566DB"/>
        </w:tc>
        <w:tc>
          <w:tcPr>
            <w:tcW w:w="3768" w:type="dxa"/>
            <w:gridSpan w:val="4"/>
            <w:vMerge/>
          </w:tcPr>
          <w:p w:rsidR="00CD6FC4" w:rsidRDefault="00CD6FC4" w:rsidP="008566DB"/>
        </w:tc>
      </w:tr>
      <w:tr w:rsidR="00CD6FC4" w:rsidTr="008566DB">
        <w:trPr>
          <w:trHeight w:val="982"/>
        </w:trPr>
        <w:tc>
          <w:tcPr>
            <w:tcW w:w="4200" w:type="dxa"/>
            <w:gridSpan w:val="2"/>
          </w:tcPr>
          <w:p w:rsidR="00CD6FC4" w:rsidRDefault="00CD6FC4" w:rsidP="008566DB">
            <w:pPr>
              <w:jc w:val="center"/>
            </w:pPr>
          </w:p>
          <w:p w:rsidR="00CD6FC4" w:rsidRPr="006E025E" w:rsidRDefault="00CD6FC4" w:rsidP="008566DB">
            <w:pPr>
              <w:jc w:val="center"/>
              <w:rPr>
                <w:sz w:val="36"/>
                <w:szCs w:val="36"/>
              </w:rPr>
            </w:pPr>
            <w:r w:rsidRPr="006E025E">
              <w:rPr>
                <w:sz w:val="36"/>
                <w:szCs w:val="36"/>
              </w:rPr>
              <w:t>В корзину</w:t>
            </w:r>
          </w:p>
        </w:tc>
        <w:tc>
          <w:tcPr>
            <w:tcW w:w="6882" w:type="dxa"/>
          </w:tcPr>
          <w:p w:rsidR="00CD6FC4" w:rsidRDefault="00CD6FC4" w:rsidP="008566DB"/>
          <w:p w:rsidR="00CD6FC4" w:rsidRPr="006E025E" w:rsidRDefault="00CD6FC4" w:rsidP="008566DB">
            <w:pPr>
              <w:jc w:val="center"/>
              <w:rPr>
                <w:sz w:val="40"/>
                <w:szCs w:val="40"/>
              </w:rPr>
            </w:pPr>
            <w:r w:rsidRPr="006E025E">
              <w:rPr>
                <w:sz w:val="40"/>
                <w:szCs w:val="40"/>
              </w:rPr>
              <w:t>Отправить зая</w:t>
            </w:r>
            <w:r>
              <w:rPr>
                <w:sz w:val="40"/>
                <w:szCs w:val="40"/>
              </w:rPr>
              <w:t>в</w:t>
            </w:r>
            <w:r w:rsidRPr="006E025E">
              <w:rPr>
                <w:sz w:val="40"/>
                <w:szCs w:val="40"/>
              </w:rPr>
              <w:t>ку</w:t>
            </w:r>
          </w:p>
        </w:tc>
        <w:tc>
          <w:tcPr>
            <w:tcW w:w="3768" w:type="dxa"/>
            <w:gridSpan w:val="4"/>
          </w:tcPr>
          <w:p w:rsidR="00CD6FC4" w:rsidRPr="006E025E" w:rsidRDefault="00CD6FC4" w:rsidP="008566DB">
            <w:pPr>
              <w:rPr>
                <w:sz w:val="40"/>
                <w:szCs w:val="40"/>
              </w:rPr>
            </w:pPr>
            <w:r w:rsidRPr="006E025E">
              <w:rPr>
                <w:sz w:val="40"/>
                <w:szCs w:val="40"/>
              </w:rPr>
              <w:t>Заказать звонок</w:t>
            </w:r>
          </w:p>
        </w:tc>
      </w:tr>
    </w:tbl>
    <w:p w:rsidR="00CD6FC4" w:rsidRDefault="00CD6FC4" w:rsidP="00CD6FC4">
      <w:bookmarkStart w:id="0" w:name="_GoBack"/>
      <w:bookmarkEnd w:id="0"/>
      <w:r>
        <w:br w:type="page"/>
      </w:r>
    </w:p>
    <w:sectPr w:rsidR="00CD6FC4" w:rsidSect="00C463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731" w:rsidRDefault="00AC3731" w:rsidP="00AC3731">
      <w:pPr>
        <w:spacing w:after="0" w:line="240" w:lineRule="auto"/>
      </w:pPr>
      <w:r>
        <w:separator/>
      </w:r>
    </w:p>
  </w:endnote>
  <w:endnote w:type="continuationSeparator" w:id="0">
    <w:p w:rsidR="00AC3731" w:rsidRDefault="00AC3731" w:rsidP="00AC3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731" w:rsidRDefault="00AC3731" w:rsidP="00AC3731">
      <w:pPr>
        <w:spacing w:after="0" w:line="240" w:lineRule="auto"/>
      </w:pPr>
      <w:r>
        <w:separator/>
      </w:r>
    </w:p>
  </w:footnote>
  <w:footnote w:type="continuationSeparator" w:id="0">
    <w:p w:rsidR="00AC3731" w:rsidRDefault="00AC3731" w:rsidP="00AC3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52"/>
    <w:rsid w:val="00557BB1"/>
    <w:rsid w:val="0077151B"/>
    <w:rsid w:val="00806752"/>
    <w:rsid w:val="00861179"/>
    <w:rsid w:val="00972168"/>
    <w:rsid w:val="00A85B33"/>
    <w:rsid w:val="00AC3731"/>
    <w:rsid w:val="00AE5E17"/>
    <w:rsid w:val="00C46372"/>
    <w:rsid w:val="00C723FC"/>
    <w:rsid w:val="00CD6FC4"/>
    <w:rsid w:val="00D1574D"/>
    <w:rsid w:val="00F1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C4"/>
  </w:style>
  <w:style w:type="paragraph" w:styleId="1">
    <w:name w:val="heading 1"/>
    <w:basedOn w:val="a"/>
    <w:next w:val="a"/>
    <w:link w:val="10"/>
    <w:uiPriority w:val="9"/>
    <w:qFormat/>
    <w:rsid w:val="00771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37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AC37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FC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574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C37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37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AC3731"/>
    <w:rPr>
      <w:b/>
      <w:bCs/>
    </w:rPr>
  </w:style>
  <w:style w:type="character" w:customStyle="1" w:styleId="posttags">
    <w:name w:val="post__tags"/>
    <w:basedOn w:val="a0"/>
    <w:rsid w:val="00AC3731"/>
  </w:style>
  <w:style w:type="character" w:customStyle="1" w:styleId="postdate">
    <w:name w:val="post__date"/>
    <w:basedOn w:val="a0"/>
    <w:rsid w:val="00AC3731"/>
  </w:style>
  <w:style w:type="character" w:customStyle="1" w:styleId="postcats">
    <w:name w:val="post__cats"/>
    <w:basedOn w:val="a0"/>
    <w:rsid w:val="00AC3731"/>
  </w:style>
  <w:style w:type="paragraph" w:styleId="a8">
    <w:name w:val="header"/>
    <w:basedOn w:val="a"/>
    <w:link w:val="a9"/>
    <w:uiPriority w:val="99"/>
    <w:unhideWhenUsed/>
    <w:rsid w:val="00AC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3731"/>
  </w:style>
  <w:style w:type="paragraph" w:styleId="aa">
    <w:name w:val="footer"/>
    <w:basedOn w:val="a"/>
    <w:link w:val="ab"/>
    <w:uiPriority w:val="99"/>
    <w:unhideWhenUsed/>
    <w:rsid w:val="00AC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3731"/>
  </w:style>
  <w:style w:type="character" w:customStyle="1" w:styleId="10">
    <w:name w:val="Заголовок 1 Знак"/>
    <w:basedOn w:val="a0"/>
    <w:link w:val="1"/>
    <w:uiPriority w:val="9"/>
    <w:rsid w:val="00771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C4"/>
  </w:style>
  <w:style w:type="paragraph" w:styleId="1">
    <w:name w:val="heading 1"/>
    <w:basedOn w:val="a"/>
    <w:next w:val="a"/>
    <w:link w:val="10"/>
    <w:uiPriority w:val="9"/>
    <w:qFormat/>
    <w:rsid w:val="00771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37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AC37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FC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574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C37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37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AC3731"/>
    <w:rPr>
      <w:b/>
      <w:bCs/>
    </w:rPr>
  </w:style>
  <w:style w:type="character" w:customStyle="1" w:styleId="posttags">
    <w:name w:val="post__tags"/>
    <w:basedOn w:val="a0"/>
    <w:rsid w:val="00AC3731"/>
  </w:style>
  <w:style w:type="character" w:customStyle="1" w:styleId="postdate">
    <w:name w:val="post__date"/>
    <w:basedOn w:val="a0"/>
    <w:rsid w:val="00AC3731"/>
  </w:style>
  <w:style w:type="character" w:customStyle="1" w:styleId="postcats">
    <w:name w:val="post__cats"/>
    <w:basedOn w:val="a0"/>
    <w:rsid w:val="00AC3731"/>
  </w:style>
  <w:style w:type="paragraph" w:styleId="a8">
    <w:name w:val="header"/>
    <w:basedOn w:val="a"/>
    <w:link w:val="a9"/>
    <w:uiPriority w:val="99"/>
    <w:unhideWhenUsed/>
    <w:rsid w:val="00AC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3731"/>
  </w:style>
  <w:style w:type="paragraph" w:styleId="aa">
    <w:name w:val="footer"/>
    <w:basedOn w:val="a"/>
    <w:link w:val="ab"/>
    <w:uiPriority w:val="99"/>
    <w:unhideWhenUsed/>
    <w:rsid w:val="00AC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3731"/>
  </w:style>
  <w:style w:type="character" w:customStyle="1" w:styleId="10">
    <w:name w:val="Заголовок 1 Знак"/>
    <w:basedOn w:val="a0"/>
    <w:link w:val="1"/>
    <w:uiPriority w:val="9"/>
    <w:rsid w:val="00771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402">
              <w:marLeft w:val="-150"/>
              <w:marRight w:val="-15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6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479624">
          <w:marLeft w:val="0"/>
          <w:marRight w:val="0"/>
          <w:marTop w:val="0"/>
          <w:marBottom w:val="0"/>
          <w:divBdr>
            <w:top w:val="single" w:sz="6" w:space="26" w:color="E3E2E7"/>
            <w:left w:val="none" w:sz="0" w:space="0" w:color="E3E2E7"/>
            <w:bottom w:val="none" w:sz="0" w:space="9" w:color="E3E2E7"/>
            <w:right w:val="none" w:sz="0" w:space="0" w:color="E3E2E7"/>
          </w:divBdr>
          <w:divsChild>
            <w:div w:id="5026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kom-nn.ru/tps#tick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polinergo.ru/catalog/troyn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sanmarino</dc:creator>
  <cp:keywords/>
  <dc:description/>
  <cp:lastModifiedBy>sanmarino</cp:lastModifiedBy>
  <cp:revision>8</cp:revision>
  <dcterms:created xsi:type="dcterms:W3CDTF">2021-03-10T03:49:00Z</dcterms:created>
  <dcterms:modified xsi:type="dcterms:W3CDTF">2021-03-12T04:43:00Z</dcterms:modified>
</cp:coreProperties>
</file>